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14E3" w:rsidRDefault="009761F5">
      <w:pPr>
        <w:pStyle w:val="Normal1"/>
      </w:pPr>
      <w:bookmarkStart w:id="0" w:name="_gjdgxs" w:colFirst="0" w:colLast="0"/>
      <w:bookmarkEnd w:id="0"/>
      <w:r>
        <w:rPr>
          <w:b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2004779</wp:posOffset>
            </wp:positionH>
            <wp:positionV relativeFrom="paragraph">
              <wp:posOffset>0</wp:posOffset>
            </wp:positionV>
            <wp:extent cx="1087120" cy="1423670"/>
            <wp:effectExtent l="0" t="0" r="0" b="0"/>
            <wp:wrapSquare wrapText="bothSides" distT="0" distB="0" distL="114300" distR="114300"/>
            <wp:docPr id="1" name="image01.jpg" descr="Pr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rid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423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14E3" w:rsidRDefault="009761F5">
      <w:pPr>
        <w:pStyle w:val="Normal1"/>
        <w:jc w:val="center"/>
      </w:pPr>
      <w:r>
        <w:rPr>
          <w:b/>
        </w:rPr>
        <w:t>APPROVAL &amp; REVISION HISTORY</w:t>
      </w:r>
    </w:p>
    <w:p w:rsidR="001F14E3" w:rsidRDefault="001F14E3">
      <w:pPr>
        <w:pStyle w:val="Normal1"/>
        <w:jc w:val="both"/>
      </w:pPr>
    </w:p>
    <w:tbl>
      <w:tblPr>
        <w:tblStyle w:val="a"/>
        <w:tblW w:w="95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1656"/>
        <w:gridCol w:w="630"/>
        <w:gridCol w:w="1260"/>
        <w:gridCol w:w="4410"/>
      </w:tblGrid>
      <w:tr w:rsidR="001F14E3">
        <w:tc>
          <w:tcPr>
            <w:tcW w:w="1566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Release Date</w:t>
            </w:r>
          </w:p>
        </w:tc>
        <w:tc>
          <w:tcPr>
            <w:tcW w:w="1656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Expiration Date</w:t>
            </w:r>
          </w:p>
        </w:tc>
        <w:tc>
          <w:tcPr>
            <w:tcW w:w="630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2214"/>
                <w:tab w:val="left" w:pos="8370"/>
              </w:tabs>
              <w:ind w:right="-72"/>
              <w:jc w:val="center"/>
            </w:pPr>
            <w:r>
              <w:t>Rev</w:t>
            </w:r>
          </w:p>
        </w:tc>
        <w:tc>
          <w:tcPr>
            <w:tcW w:w="1260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2214"/>
                <w:tab w:val="left" w:pos="8370"/>
              </w:tabs>
              <w:ind w:right="-72"/>
              <w:jc w:val="center"/>
            </w:pPr>
            <w:r>
              <w:t>Revised By</w:t>
            </w:r>
          </w:p>
        </w:tc>
        <w:tc>
          <w:tcPr>
            <w:tcW w:w="4410" w:type="dxa"/>
            <w:shd w:val="clear" w:color="auto" w:fill="FFFFFF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Revision Description</w:t>
            </w:r>
          </w:p>
        </w:tc>
      </w:tr>
      <w:tr w:rsidR="001F14E3">
        <w:trPr>
          <w:trHeight w:val="340"/>
        </w:trPr>
        <w:tc>
          <w:tcPr>
            <w:tcW w:w="1566" w:type="dxa"/>
            <w:vAlign w:val="center"/>
          </w:tcPr>
          <w:p w:rsidR="001F14E3" w:rsidRDefault="001F14E3">
            <w:pPr>
              <w:pStyle w:val="Normal1"/>
              <w:tabs>
                <w:tab w:val="left" w:pos="8370"/>
              </w:tabs>
              <w:jc w:val="center"/>
            </w:pPr>
          </w:p>
        </w:tc>
        <w:tc>
          <w:tcPr>
            <w:tcW w:w="1656" w:type="dxa"/>
            <w:vAlign w:val="center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None</w:t>
            </w:r>
          </w:p>
        </w:tc>
        <w:tc>
          <w:tcPr>
            <w:tcW w:w="630" w:type="dxa"/>
            <w:vAlign w:val="center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F14E3" w:rsidRDefault="009761F5">
            <w:pPr>
              <w:pStyle w:val="Normal1"/>
              <w:tabs>
                <w:tab w:val="left" w:pos="8370"/>
              </w:tabs>
              <w:jc w:val="center"/>
            </w:pPr>
            <w:r>
              <w:t>J.Carrillo</w:t>
            </w:r>
          </w:p>
        </w:tc>
        <w:tc>
          <w:tcPr>
            <w:tcW w:w="4410" w:type="dxa"/>
            <w:vAlign w:val="center"/>
          </w:tcPr>
          <w:p w:rsidR="001F14E3" w:rsidRDefault="009761F5">
            <w:pPr>
              <w:pStyle w:val="Normal1"/>
              <w:tabs>
                <w:tab w:val="left" w:pos="8370"/>
              </w:tabs>
            </w:pPr>
            <w:r>
              <w:t>Initial Document</w:t>
            </w:r>
          </w:p>
        </w:tc>
      </w:tr>
    </w:tbl>
    <w:p w:rsidR="001F14E3" w:rsidRDefault="009761F5">
      <w:pPr>
        <w:pStyle w:val="Title"/>
      </w:pPr>
      <w:r>
        <w:rPr>
          <w:rFonts w:ascii="Arial" w:eastAsia="Arial" w:hAnsi="Arial" w:cs="Arial"/>
        </w:rPr>
        <w:t>TABLE OF CONTENTS</w:t>
      </w:r>
    </w:p>
    <w:p w:rsidR="001F14E3" w:rsidRDefault="00370722">
      <w:pPr>
        <w:pStyle w:val="Normal1"/>
        <w:tabs>
          <w:tab w:val="left" w:pos="480"/>
          <w:tab w:val="right" w:pos="9494"/>
        </w:tabs>
      </w:pPr>
      <w:hyperlink w:anchor="_30j0zll">
        <w:r w:rsidR="009761F5">
          <w:rPr>
            <w:color w:val="0000FF"/>
            <w:u w:val="single"/>
          </w:rPr>
          <w:t>1.</w:t>
        </w:r>
      </w:hyperlink>
      <w:hyperlink w:anchor="_30j0zll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30j0zll">
        <w:r w:rsidR="009761F5">
          <w:rPr>
            <w:color w:val="0000FF"/>
            <w:u w:val="single"/>
          </w:rPr>
          <w:t>Purpose</w:t>
        </w:r>
      </w:hyperlink>
      <w:hyperlink w:anchor="_30j0zll">
        <w:r w:rsidR="009761F5">
          <w:tab/>
        </w:r>
      </w:hyperlink>
      <w:hyperlink w:anchor="_Toc353386284"/>
    </w:p>
    <w:p w:rsidR="001F14E3" w:rsidRDefault="00370722">
      <w:pPr>
        <w:pStyle w:val="Normal1"/>
        <w:tabs>
          <w:tab w:val="left" w:pos="480"/>
          <w:tab w:val="right" w:pos="9494"/>
        </w:tabs>
      </w:pPr>
      <w:hyperlink w:anchor="_1fob9te">
        <w:r w:rsidR="009761F5">
          <w:rPr>
            <w:color w:val="0000FF"/>
            <w:u w:val="single"/>
          </w:rPr>
          <w:t>2.</w:t>
        </w:r>
      </w:hyperlink>
      <w:hyperlink w:anchor="_1fob9te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1fob9te">
        <w:r w:rsidR="009761F5">
          <w:rPr>
            <w:color w:val="0000FF"/>
            <w:u w:val="single"/>
          </w:rPr>
          <w:t>Definitions</w:t>
        </w:r>
      </w:hyperlink>
      <w:hyperlink w:anchor="_1fob9te">
        <w:r w:rsidR="009761F5">
          <w:tab/>
        </w:r>
      </w:hyperlink>
      <w:hyperlink w:anchor="_Toc353386285"/>
    </w:p>
    <w:p w:rsidR="001F14E3" w:rsidRDefault="00370722">
      <w:pPr>
        <w:pStyle w:val="Normal1"/>
        <w:tabs>
          <w:tab w:val="left" w:pos="480"/>
          <w:tab w:val="right" w:pos="9494"/>
        </w:tabs>
      </w:pPr>
      <w:hyperlink w:anchor="_3znysh7">
        <w:r w:rsidR="009761F5">
          <w:rPr>
            <w:color w:val="0000FF"/>
            <w:u w:val="single"/>
          </w:rPr>
          <w:t>3.</w:t>
        </w:r>
      </w:hyperlink>
      <w:hyperlink w:anchor="_3znysh7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3znysh7">
        <w:r w:rsidR="009761F5">
          <w:rPr>
            <w:color w:val="0000FF"/>
            <w:u w:val="single"/>
          </w:rPr>
          <w:t>Attendance</w:t>
        </w:r>
      </w:hyperlink>
      <w:hyperlink w:anchor="_3znysh7">
        <w:r w:rsidR="009761F5">
          <w:tab/>
        </w:r>
      </w:hyperlink>
      <w:hyperlink w:anchor="_Toc353386286"/>
    </w:p>
    <w:p w:rsidR="001F14E3" w:rsidRDefault="00370722">
      <w:pPr>
        <w:pStyle w:val="Normal1"/>
        <w:tabs>
          <w:tab w:val="left" w:pos="480"/>
          <w:tab w:val="right" w:pos="9494"/>
        </w:tabs>
      </w:pPr>
      <w:hyperlink w:anchor="_3dy6vkm">
        <w:r w:rsidR="009761F5">
          <w:rPr>
            <w:color w:val="0000FF"/>
            <w:u w:val="single"/>
          </w:rPr>
          <w:t>4.</w:t>
        </w:r>
      </w:hyperlink>
      <w:hyperlink w:anchor="_3dy6vkm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3dy6vkm">
        <w:r w:rsidR="009761F5">
          <w:rPr>
            <w:color w:val="0000FF"/>
            <w:u w:val="single"/>
          </w:rPr>
          <w:t>Minutes</w:t>
        </w:r>
      </w:hyperlink>
      <w:hyperlink w:anchor="_3dy6vkm">
        <w:r w:rsidR="009761F5">
          <w:tab/>
        </w:r>
      </w:hyperlink>
      <w:hyperlink w:anchor="_Toc353386287"/>
    </w:p>
    <w:p w:rsidR="001F14E3" w:rsidRDefault="00370722">
      <w:pPr>
        <w:pStyle w:val="Normal1"/>
        <w:tabs>
          <w:tab w:val="left" w:pos="480"/>
          <w:tab w:val="right" w:pos="9494"/>
        </w:tabs>
      </w:pPr>
      <w:hyperlink w:anchor="_1t3h5sf">
        <w:r w:rsidR="009761F5">
          <w:rPr>
            <w:color w:val="0000FF"/>
            <w:u w:val="single"/>
          </w:rPr>
          <w:t>5.</w:t>
        </w:r>
      </w:hyperlink>
      <w:hyperlink w:anchor="_1t3h5sf">
        <w:r w:rsidR="009761F5">
          <w:rPr>
            <w:rFonts w:ascii="Calibri" w:eastAsia="Calibri" w:hAnsi="Calibri" w:cs="Calibri"/>
            <w:sz w:val="22"/>
            <w:szCs w:val="22"/>
          </w:rPr>
          <w:tab/>
        </w:r>
      </w:hyperlink>
      <w:hyperlink w:anchor="_1t3h5sf">
        <w:r w:rsidR="009761F5">
          <w:rPr>
            <w:color w:val="0000FF"/>
            <w:u w:val="single"/>
          </w:rPr>
          <w:t>Certification</w:t>
        </w:r>
      </w:hyperlink>
      <w:hyperlink w:anchor="_1t3h5sf">
        <w:r w:rsidR="009761F5">
          <w:tab/>
        </w:r>
      </w:hyperlink>
      <w:hyperlink w:anchor="_Toc353386288"/>
    </w:p>
    <w:p w:rsidR="001F14E3" w:rsidRDefault="00370722">
      <w:pPr>
        <w:pStyle w:val="Normal1"/>
        <w:jc w:val="both"/>
      </w:pPr>
      <w:hyperlink w:anchor="_Toc353386288"/>
    </w:p>
    <w:p w:rsidR="001F14E3" w:rsidRDefault="009761F5">
      <w:pPr>
        <w:pStyle w:val="Title"/>
        <w:tabs>
          <w:tab w:val="left" w:pos="3478"/>
          <w:tab w:val="center" w:pos="4752"/>
        </w:tabs>
      </w:pPr>
      <w:r>
        <w:rPr>
          <w:rFonts w:ascii="Arial" w:eastAsia="Arial" w:hAnsi="Arial" w:cs="Arial"/>
        </w:rPr>
        <w:t xml:space="preserve">TABLE OF FIGURES </w:t>
      </w:r>
    </w:p>
    <w:p w:rsidR="001F14E3" w:rsidRDefault="00370722">
      <w:pPr>
        <w:pStyle w:val="Normal1"/>
        <w:tabs>
          <w:tab w:val="right" w:pos="9494"/>
        </w:tabs>
        <w:ind w:left="480" w:hanging="480"/>
      </w:pPr>
      <w:hyperlink w:anchor="_2et92p0">
        <w:r w:rsidR="009761F5">
          <w:rPr>
            <w:color w:val="0000FF"/>
            <w:u w:val="single"/>
          </w:rPr>
          <w:t>Figure 1 Director Attendance (4 is the minimum required for a quorum)</w:t>
        </w:r>
      </w:hyperlink>
      <w:hyperlink w:anchor="_2et92p0">
        <w:r w:rsidR="009761F5">
          <w:tab/>
        </w:r>
      </w:hyperlink>
      <w:hyperlink w:anchor="_Toc353386289"/>
    </w:p>
    <w:p w:rsidR="001F14E3" w:rsidRDefault="00370722">
      <w:pPr>
        <w:pStyle w:val="Normal1"/>
        <w:tabs>
          <w:tab w:val="right" w:pos="9494"/>
        </w:tabs>
        <w:ind w:left="480" w:hanging="480"/>
      </w:pPr>
      <w:hyperlink w:anchor="_tyjcwt">
        <w:r w:rsidR="009761F5">
          <w:rPr>
            <w:color w:val="0000FF"/>
            <w:u w:val="single"/>
          </w:rPr>
          <w:t>Figure 2  Staff and Guest Attendance</w:t>
        </w:r>
      </w:hyperlink>
      <w:hyperlink w:anchor="_tyjcwt">
        <w:r w:rsidR="009761F5">
          <w:tab/>
        </w:r>
      </w:hyperlink>
      <w:hyperlink w:anchor="_Toc353386290"/>
    </w:p>
    <w:p w:rsidR="001F14E3" w:rsidRDefault="00370722">
      <w:pPr>
        <w:pStyle w:val="Normal1"/>
        <w:jc w:val="both"/>
      </w:pPr>
      <w:hyperlink w:anchor="_Toc353386290"/>
    </w:p>
    <w:p w:rsidR="001F14E3" w:rsidRDefault="00370722">
      <w:pPr>
        <w:pStyle w:val="Normal1"/>
        <w:jc w:val="both"/>
      </w:pPr>
      <w:hyperlink w:anchor="_Toc353386290"/>
    </w:p>
    <w:p w:rsidR="001F14E3" w:rsidRDefault="009761F5">
      <w:pPr>
        <w:pStyle w:val="Heading1"/>
        <w:numPr>
          <w:ilvl w:val="0"/>
          <w:numId w:val="1"/>
        </w:numPr>
      </w:pPr>
      <w:bookmarkStart w:id="1" w:name="_30j0zll" w:colFirst="0" w:colLast="0"/>
      <w:bookmarkEnd w:id="1"/>
      <w:r>
        <w:t>Purpose</w:t>
      </w:r>
    </w:p>
    <w:p w:rsidR="001F14E3" w:rsidRDefault="009761F5">
      <w:pPr>
        <w:pStyle w:val="Normal1"/>
        <w:ind w:left="360"/>
      </w:pPr>
      <w:r>
        <w:t xml:space="preserve">These are the minutes for the meeting of the Board of Directors held on </w:t>
      </w:r>
      <w:r w:rsidR="00835445">
        <w:t>June 15, 2016</w:t>
      </w:r>
      <w:bookmarkStart w:id="2" w:name="_GoBack"/>
      <w:bookmarkEnd w:id="2"/>
      <w:r>
        <w:t xml:space="preserve"> located at the Principal Office.</w:t>
      </w:r>
    </w:p>
    <w:p w:rsidR="001F14E3" w:rsidRDefault="001F14E3">
      <w:pPr>
        <w:pStyle w:val="Normal1"/>
        <w:ind w:left="360"/>
      </w:pPr>
    </w:p>
    <w:p w:rsidR="001F14E3" w:rsidRDefault="009761F5">
      <w:pPr>
        <w:pStyle w:val="Heading1"/>
        <w:numPr>
          <w:ilvl w:val="0"/>
          <w:numId w:val="1"/>
        </w:numPr>
      </w:pPr>
      <w:bookmarkStart w:id="3" w:name="_1fob9te" w:colFirst="0" w:colLast="0"/>
      <w:bookmarkEnd w:id="3"/>
      <w:r>
        <w:t>Definitions</w:t>
      </w:r>
    </w:p>
    <w:p w:rsidR="001F14E3" w:rsidRDefault="001F14E3">
      <w:pPr>
        <w:pStyle w:val="Normal1"/>
      </w:pPr>
    </w:p>
    <w:tbl>
      <w:tblPr>
        <w:tblStyle w:val="a0"/>
        <w:tblW w:w="925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642"/>
      </w:tblGrid>
      <w:tr w:rsidR="001F14E3">
        <w:tc>
          <w:tcPr>
            <w:tcW w:w="2610" w:type="dxa"/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Term</w:t>
            </w:r>
          </w:p>
        </w:tc>
        <w:tc>
          <w:tcPr>
            <w:tcW w:w="6642" w:type="dxa"/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Definition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LGBT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Lesbian, Gay, Bisexual, Transgender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SD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San Diego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ED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Executive Director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PSP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Policy and Strategic Planning Committee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BD or BDC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Board Development Committee</w:t>
            </w:r>
          </w:p>
        </w:tc>
      </w:tr>
      <w:tr w:rsidR="001F14E3">
        <w:tc>
          <w:tcPr>
            <w:tcW w:w="2610" w:type="dxa"/>
          </w:tcPr>
          <w:p w:rsidR="001F14E3" w:rsidRDefault="009761F5">
            <w:pPr>
              <w:pStyle w:val="Normal1"/>
            </w:pPr>
            <w:r>
              <w:t>BPC</w:t>
            </w:r>
          </w:p>
        </w:tc>
        <w:tc>
          <w:tcPr>
            <w:tcW w:w="6642" w:type="dxa"/>
          </w:tcPr>
          <w:p w:rsidR="001F14E3" w:rsidRDefault="009761F5">
            <w:pPr>
              <w:pStyle w:val="Normal1"/>
            </w:pPr>
            <w:r>
              <w:t>Balboa Park Centennial Committee</w:t>
            </w:r>
          </w:p>
        </w:tc>
      </w:tr>
    </w:tbl>
    <w:p w:rsidR="001F14E3" w:rsidRDefault="009761F5">
      <w:pPr>
        <w:pStyle w:val="Heading1"/>
        <w:numPr>
          <w:ilvl w:val="0"/>
          <w:numId w:val="1"/>
        </w:numPr>
      </w:pPr>
      <w:bookmarkStart w:id="4" w:name="_3znysh7" w:colFirst="0" w:colLast="0"/>
      <w:bookmarkEnd w:id="4"/>
      <w:r>
        <w:t>Attendance</w:t>
      </w:r>
    </w:p>
    <w:p w:rsidR="001F14E3" w:rsidRDefault="001F14E3">
      <w:pPr>
        <w:pStyle w:val="Normal1"/>
      </w:pPr>
    </w:p>
    <w:p w:rsidR="001F14E3" w:rsidRDefault="009761F5">
      <w:pPr>
        <w:pStyle w:val="Normal1"/>
        <w:keepNext/>
        <w:spacing w:before="120" w:after="120"/>
        <w:jc w:val="center"/>
      </w:pPr>
      <w:bookmarkStart w:id="5" w:name="_2et92p0" w:colFirst="0" w:colLast="0"/>
      <w:bookmarkEnd w:id="5"/>
      <w:r>
        <w:rPr>
          <w:b/>
          <w:sz w:val="20"/>
          <w:szCs w:val="20"/>
        </w:rPr>
        <w:t>Figure 1 Director Attendance (6 is the minimum required for a quorum)</w:t>
      </w:r>
    </w:p>
    <w:tbl>
      <w:tblPr>
        <w:tblStyle w:val="a1"/>
        <w:tblW w:w="938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3744"/>
        <w:gridCol w:w="1178"/>
        <w:gridCol w:w="1178"/>
      </w:tblGrid>
      <w:tr w:rsidR="001F14E3">
        <w:trPr>
          <w:trHeight w:val="260"/>
        </w:trPr>
        <w:tc>
          <w:tcPr>
            <w:tcW w:w="3288" w:type="dxa"/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Name</w:t>
            </w:r>
          </w:p>
        </w:tc>
        <w:tc>
          <w:tcPr>
            <w:tcW w:w="3744" w:type="dxa"/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Title</w:t>
            </w:r>
          </w:p>
        </w:tc>
        <w:tc>
          <w:tcPr>
            <w:tcW w:w="1178" w:type="dxa"/>
            <w:shd w:val="clear" w:color="auto" w:fill="E0E0E0"/>
          </w:tcPr>
          <w:p w:rsidR="001F14E3" w:rsidRDefault="009761F5">
            <w:pPr>
              <w:pStyle w:val="Normal1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178" w:type="dxa"/>
            <w:shd w:val="clear" w:color="auto" w:fill="E0E0E0"/>
          </w:tcPr>
          <w:p w:rsidR="001F14E3" w:rsidRDefault="009761F5">
            <w:pPr>
              <w:pStyle w:val="Normal1"/>
              <w:jc w:val="center"/>
            </w:pPr>
            <w:r>
              <w:rPr>
                <w:b/>
              </w:rPr>
              <w:t>Absent</w:t>
            </w: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Romer De Los Santos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Co-Chair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Bianca Burt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Co-Chair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Jaime Carrillo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Secretary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Steven Kilgore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Treasurer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Phyllis Jackson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Nenette Agulto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Brett Granfield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Zachary Schlagel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 xml:space="preserve">Director 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8E5E41">
            <w:pPr>
              <w:pStyle w:val="Normal1"/>
            </w:pPr>
            <w:r>
              <w:t>James Seal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8E5E41">
        <w:trPr>
          <w:trHeight w:val="260"/>
        </w:trPr>
        <w:tc>
          <w:tcPr>
            <w:tcW w:w="3288" w:type="dxa"/>
          </w:tcPr>
          <w:p w:rsidR="008E5E41" w:rsidRDefault="008E5E41">
            <w:pPr>
              <w:pStyle w:val="Normal1"/>
            </w:pPr>
            <w:r>
              <w:t>Lynne Barnes Wallace</w:t>
            </w:r>
          </w:p>
        </w:tc>
        <w:tc>
          <w:tcPr>
            <w:tcW w:w="3744" w:type="dxa"/>
          </w:tcPr>
          <w:p w:rsidR="008E5E41" w:rsidRDefault="008E5E41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8E5E41" w:rsidRDefault="003C4811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8E5E41" w:rsidRDefault="008E5E41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Matthew Verdeflor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Director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Joe Mayer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Emeritus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1F14E3">
        <w:trPr>
          <w:trHeight w:val="260"/>
        </w:trPr>
        <w:tc>
          <w:tcPr>
            <w:tcW w:w="3288" w:type="dxa"/>
          </w:tcPr>
          <w:p w:rsidR="001F14E3" w:rsidRDefault="009761F5">
            <w:pPr>
              <w:pStyle w:val="Normal1"/>
            </w:pPr>
            <w:r>
              <w:t>Jeri Dilno</w:t>
            </w:r>
          </w:p>
        </w:tc>
        <w:tc>
          <w:tcPr>
            <w:tcW w:w="3744" w:type="dxa"/>
          </w:tcPr>
          <w:p w:rsidR="001F14E3" w:rsidRDefault="009761F5">
            <w:pPr>
              <w:pStyle w:val="Normal1"/>
              <w:keepNext/>
            </w:pPr>
            <w:r>
              <w:t>Emeritus</w:t>
            </w:r>
          </w:p>
        </w:tc>
        <w:tc>
          <w:tcPr>
            <w:tcW w:w="1178" w:type="dxa"/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78" w:type="dxa"/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</w:tbl>
    <w:p w:rsidR="001F14E3" w:rsidRDefault="00FA7937">
      <w:pPr>
        <w:pStyle w:val="Normal1"/>
        <w:ind w:left="360"/>
      </w:pPr>
      <w:r>
        <w:rPr>
          <w:vertAlign w:val="superscript"/>
        </w:rPr>
        <w:t>C</w:t>
      </w:r>
      <w:r w:rsidR="009761F5">
        <w:t xml:space="preserve"> Leave of absence</w:t>
      </w:r>
    </w:p>
    <w:p w:rsidR="008E5E41" w:rsidRDefault="009761F5">
      <w:pPr>
        <w:pStyle w:val="Normal1"/>
        <w:ind w:left="360"/>
      </w:pPr>
      <w:r>
        <w:rPr>
          <w:vertAlign w:val="superscript"/>
        </w:rPr>
        <w:t>2</w:t>
      </w:r>
      <w:r>
        <w:t xml:space="preserve"> Via telephone</w:t>
      </w:r>
    </w:p>
    <w:p w:rsidR="001F14E3" w:rsidRDefault="009761F5">
      <w:pPr>
        <w:pStyle w:val="Normal1"/>
        <w:keepNext/>
        <w:spacing w:before="120" w:after="120"/>
        <w:jc w:val="center"/>
      </w:pPr>
      <w:bookmarkStart w:id="6" w:name="_tyjcwt" w:colFirst="0" w:colLast="0"/>
      <w:bookmarkEnd w:id="6"/>
      <w:r>
        <w:rPr>
          <w:b/>
          <w:sz w:val="20"/>
          <w:szCs w:val="20"/>
        </w:rPr>
        <w:t>Figure 2  Staff and Guest Attendance</w:t>
      </w:r>
    </w:p>
    <w:tbl>
      <w:tblPr>
        <w:tblStyle w:val="a2"/>
        <w:tblW w:w="9252" w:type="dxa"/>
        <w:tblInd w:w="353" w:type="dxa"/>
        <w:tblLayout w:type="fixed"/>
        <w:tblLook w:val="0000" w:firstRow="0" w:lastRow="0" w:firstColumn="0" w:lastColumn="0" w:noHBand="0" w:noVBand="0"/>
      </w:tblPr>
      <w:tblGrid>
        <w:gridCol w:w="3240"/>
        <w:gridCol w:w="3690"/>
        <w:gridCol w:w="1161"/>
        <w:gridCol w:w="1161"/>
      </w:tblGrid>
      <w:tr w:rsidR="001F14E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Name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14E3" w:rsidRDefault="009761F5">
            <w:pPr>
              <w:pStyle w:val="Normal1"/>
            </w:pPr>
            <w:r>
              <w:rPr>
                <w:b/>
              </w:rPr>
              <w:t>Title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14E3" w:rsidRDefault="009761F5">
            <w:pPr>
              <w:pStyle w:val="Normal1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14E3" w:rsidRDefault="009761F5">
            <w:pPr>
              <w:pStyle w:val="Normal1"/>
              <w:jc w:val="center"/>
            </w:pPr>
            <w:r>
              <w:rPr>
                <w:b/>
              </w:rPr>
              <w:t>Absent</w:t>
            </w:r>
          </w:p>
        </w:tc>
      </w:tr>
      <w:tr w:rsidR="001F14E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>
            <w:pPr>
              <w:pStyle w:val="Normal1"/>
            </w:pPr>
            <w:r>
              <w:t>Stephen Whitburn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>
            <w:pPr>
              <w:pStyle w:val="Normal1"/>
              <w:keepNext/>
            </w:pPr>
            <w:r>
              <w:t>Executive Director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1F14E3">
            <w:pPr>
              <w:pStyle w:val="Normal1"/>
              <w:keepNext/>
              <w:jc w:val="center"/>
            </w:pPr>
          </w:p>
        </w:tc>
      </w:tr>
      <w:tr w:rsidR="003C48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1" w:rsidRDefault="003C4811">
            <w:pPr>
              <w:pStyle w:val="Normal1"/>
            </w:pPr>
            <w:r>
              <w:t>Fernando Lopez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1" w:rsidRDefault="003C4811">
            <w:pPr>
              <w:pStyle w:val="Normal1"/>
              <w:keepNext/>
            </w:pPr>
            <w:r>
              <w:t>Operations Director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1" w:rsidRDefault="003C4811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1" w:rsidRDefault="003C4811">
            <w:pPr>
              <w:pStyle w:val="Normal1"/>
              <w:keepNext/>
              <w:jc w:val="center"/>
            </w:pPr>
          </w:p>
        </w:tc>
      </w:tr>
      <w:tr w:rsidR="003C48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1" w:rsidRDefault="00FA7937">
            <w:pPr>
              <w:pStyle w:val="Normal1"/>
            </w:pPr>
            <w:r>
              <w:t>Sarafina Scappicchio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1" w:rsidRDefault="00FA7937">
            <w:pPr>
              <w:pStyle w:val="Normal1"/>
              <w:keepNext/>
            </w:pPr>
            <w:r>
              <w:t>Development Director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1" w:rsidRDefault="003C4811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1" w:rsidRDefault="003C4811">
            <w:pPr>
              <w:pStyle w:val="Normal1"/>
              <w:keepNext/>
              <w:jc w:val="center"/>
            </w:pPr>
          </w:p>
        </w:tc>
      </w:tr>
      <w:tr w:rsidR="001F14E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FA7937" w:rsidP="003C4811">
            <w:pPr>
              <w:pStyle w:val="Normal1"/>
            </w:pPr>
            <w:r>
              <w:t>Jesus Sanchez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FA7937">
            <w:pPr>
              <w:pStyle w:val="Normal1"/>
              <w:keepNext/>
            </w:pPr>
            <w:r>
              <w:t>Voluneer Director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1F14E3">
            <w:pPr>
              <w:pStyle w:val="Normal1"/>
              <w:keepNext/>
            </w:pPr>
          </w:p>
        </w:tc>
      </w:tr>
      <w:tr w:rsidR="001F14E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 w:rsidP="003C4811">
            <w:pPr>
              <w:pStyle w:val="Normal1"/>
            </w:pPr>
            <w:r>
              <w:t xml:space="preserve">Natasha </w:t>
            </w:r>
            <w:r w:rsidR="003C4811">
              <w:t>He</w:t>
            </w:r>
            <w:r>
              <w:t>nderson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>
            <w:pPr>
              <w:pStyle w:val="Normal1"/>
              <w:keepNext/>
            </w:pPr>
            <w:r>
              <w:t>Community Member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1F14E3">
            <w:pPr>
              <w:pStyle w:val="Normal1"/>
              <w:keepNext/>
            </w:pPr>
          </w:p>
        </w:tc>
      </w:tr>
      <w:tr w:rsidR="001F14E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>
            <w:pPr>
              <w:pStyle w:val="Normal1"/>
            </w:pPr>
            <w:r>
              <w:t>Julian Samarana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>
            <w:pPr>
              <w:pStyle w:val="Normal1"/>
              <w:keepNext/>
            </w:pPr>
            <w:r>
              <w:t>Community Member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9761F5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E3" w:rsidRDefault="001F14E3">
            <w:pPr>
              <w:pStyle w:val="Normal1"/>
              <w:keepNext/>
            </w:pPr>
          </w:p>
        </w:tc>
      </w:tr>
      <w:tr w:rsidR="008F073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1" w:rsidRDefault="00FA7937">
            <w:pPr>
              <w:pStyle w:val="Normal1"/>
            </w:pPr>
            <w:r>
              <w:t>Jennifer Sieber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1" w:rsidRDefault="008F0731">
            <w:pPr>
              <w:pStyle w:val="Normal1"/>
              <w:keepNext/>
            </w:pPr>
            <w:r>
              <w:t>Community Member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1" w:rsidRDefault="008F0731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1" w:rsidRDefault="008F0731">
            <w:pPr>
              <w:pStyle w:val="Normal1"/>
              <w:keepNext/>
            </w:pPr>
          </w:p>
        </w:tc>
      </w:tr>
      <w:tr w:rsidR="003C481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1" w:rsidRDefault="00FA7937">
            <w:pPr>
              <w:pStyle w:val="Normal1"/>
            </w:pPr>
            <w:r>
              <w:t>Jazzy Sieber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1" w:rsidRDefault="003C4811">
            <w:pPr>
              <w:pStyle w:val="Normal1"/>
              <w:keepNext/>
            </w:pPr>
            <w:r>
              <w:t>SD LGBT Center</w:t>
            </w:r>
            <w:r w:rsidR="008F0731">
              <w:t xml:space="preserve"> Staff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1" w:rsidRDefault="003C4811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1" w:rsidRDefault="003C4811">
            <w:pPr>
              <w:pStyle w:val="Normal1"/>
              <w:keepNext/>
            </w:pPr>
          </w:p>
        </w:tc>
      </w:tr>
      <w:tr w:rsidR="008F073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1" w:rsidRDefault="00FA7937">
            <w:pPr>
              <w:pStyle w:val="Normal1"/>
            </w:pPr>
            <w:r>
              <w:t>Natasha Henderson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1" w:rsidRDefault="008F0731">
            <w:pPr>
              <w:pStyle w:val="Normal1"/>
              <w:keepNext/>
            </w:pPr>
            <w:r>
              <w:t>SD LGBT Center Staff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1" w:rsidRDefault="008F0731">
            <w:pPr>
              <w:pStyle w:val="Normal1"/>
              <w:keepNext/>
              <w:jc w:val="center"/>
            </w:pPr>
            <w:r>
              <w:t>X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1" w:rsidRDefault="008F0731">
            <w:pPr>
              <w:pStyle w:val="Normal1"/>
              <w:keepNext/>
            </w:pPr>
          </w:p>
        </w:tc>
      </w:tr>
    </w:tbl>
    <w:p w:rsidR="001F14E3" w:rsidRDefault="001F14E3">
      <w:pPr>
        <w:pStyle w:val="Normal1"/>
      </w:pPr>
    </w:p>
    <w:p w:rsidR="001F14E3" w:rsidRDefault="009761F5">
      <w:pPr>
        <w:pStyle w:val="Heading1"/>
        <w:numPr>
          <w:ilvl w:val="0"/>
          <w:numId w:val="1"/>
        </w:numPr>
      </w:pPr>
      <w:bookmarkStart w:id="7" w:name="_3dy6vkm" w:colFirst="0" w:colLast="0"/>
      <w:bookmarkEnd w:id="7"/>
      <w:r>
        <w:t>Minutes</w:t>
      </w:r>
    </w:p>
    <w:p w:rsidR="00FA7937" w:rsidRDefault="00FA7937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 xml:space="preserve">The meeting was called to order at 605 PM. 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P Jackson read the mission and vision statements.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There was a BOD Check in.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Public Comment: J</w:t>
      </w:r>
      <w:r w:rsidR="00FA7937">
        <w:rPr>
          <w:rFonts w:ascii="Times" w:hAnsi="Times" w:cs="Times New Roman"/>
          <w:color w:val="auto"/>
          <w:sz w:val="29"/>
          <w:szCs w:val="29"/>
        </w:rPr>
        <w:t>.</w:t>
      </w:r>
      <w:r w:rsidRPr="002B390F">
        <w:rPr>
          <w:rFonts w:ascii="Times" w:hAnsi="Times" w:cs="Times New Roman"/>
          <w:color w:val="auto"/>
          <w:sz w:val="29"/>
          <w:szCs w:val="29"/>
        </w:rPr>
        <w:t xml:space="preserve"> Sieber gave a short presentation on County of San Diego Employee Resource Groups, including LGBT&amp;Ally Employee Resource Group, and Middle Eastern Employee Resource Group, and African-American Association of County Employees Group.  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R De Los Santos gave co</w:t>
      </w:r>
      <w:r w:rsidR="00FA7937">
        <w:rPr>
          <w:rFonts w:ascii="Times" w:hAnsi="Times" w:cs="Times New Roman"/>
          <w:color w:val="auto"/>
          <w:sz w:val="29"/>
          <w:szCs w:val="29"/>
        </w:rPr>
        <w:t>-</w:t>
      </w:r>
      <w:r w:rsidRPr="002B390F">
        <w:rPr>
          <w:rFonts w:ascii="Times" w:hAnsi="Times" w:cs="Times New Roman"/>
          <w:color w:val="auto"/>
          <w:sz w:val="29"/>
          <w:szCs w:val="29"/>
        </w:rPr>
        <w:t>chair remarks: This is a busy time for staff with Pride coming up, security updates, and current events.  Providing a sense of security will be difficult but important. This is is the largest civic event with the lowest crime rate compared to other comparable events.</w:t>
      </w:r>
    </w:p>
    <w:p w:rsidR="002B390F" w:rsidRPr="002B390F" w:rsidRDefault="00FA7937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>
        <w:rPr>
          <w:rFonts w:ascii="Times" w:hAnsi="Times" w:cs="Times New Roman"/>
          <w:color w:val="auto"/>
          <w:sz w:val="29"/>
          <w:szCs w:val="29"/>
        </w:rPr>
        <w:t xml:space="preserve"> Z. Schlagel </w:t>
      </w:r>
      <w:r w:rsidR="002B390F" w:rsidRPr="002B390F">
        <w:rPr>
          <w:rFonts w:ascii="Times" w:hAnsi="Times" w:cs="Times New Roman"/>
          <w:color w:val="auto"/>
          <w:sz w:val="29"/>
          <w:szCs w:val="29"/>
        </w:rPr>
        <w:t>gave kudos to the Pride Team for their presence in the community.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J. Mayer gave kudos to Out at the Fair, which w</w:t>
      </w:r>
      <w:r w:rsidR="00FA7937">
        <w:rPr>
          <w:rFonts w:ascii="Times" w:hAnsi="Times" w:cs="Times New Roman"/>
          <w:color w:val="auto"/>
          <w:sz w:val="29"/>
          <w:szCs w:val="29"/>
        </w:rPr>
        <w:t>as</w:t>
      </w:r>
      <w:r w:rsidRPr="002B390F">
        <w:rPr>
          <w:rFonts w:ascii="Times" w:hAnsi="Times" w:cs="Times New Roman"/>
          <w:color w:val="auto"/>
          <w:sz w:val="29"/>
          <w:szCs w:val="29"/>
        </w:rPr>
        <w:t xml:space="preserve"> great.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 consent agenda was approved without objection.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 board entered executive session at 608 PM.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 board exited executive session at 613 PM.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There was a motion from BADD Committee to make L. Barnes-Wallace a board member. Without objection the motion carries 10/0/0.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S. Whitburn gave an update on security efforts for Pride 2016.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There was a discussion regarding increasing security.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S Kilgore made a motion to authorize a budget increase</w:t>
      </w:r>
      <w:r>
        <w:rPr>
          <w:rFonts w:ascii="Times" w:hAnsi="Times" w:cs="Times New Roman"/>
          <w:color w:val="auto"/>
          <w:sz w:val="29"/>
          <w:szCs w:val="29"/>
        </w:rPr>
        <w:t xml:space="preserve"> of up to $5,000 for additional</w:t>
      </w:r>
      <w:r w:rsidRPr="002B390F">
        <w:rPr>
          <w:rFonts w:ascii="Times" w:hAnsi="Times" w:cs="Times New Roman"/>
          <w:color w:val="auto"/>
          <w:sz w:val="29"/>
          <w:szCs w:val="29"/>
        </w:rPr>
        <w:t xml:space="preserve"> security measures at the Pride Festival. Seconded by P Jackson, motion carried 10/0/0.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There was a discussion regarding security at the Rally and She Fest.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There was a discussion regarding memoriam events in the Pride Parade.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Exhibitors were provided an opportunity for refunds through 6/1/16.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There was a break from 605-610.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 xml:space="preserve">The meeting was called to order at 711 PM. 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S. Whitburn and staff gave an overview of Pride Celebrations.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Out at the Fair was well attended, and gender neutral restrooms are being posed as a model for national fairs.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Free Zone being launched for first year, its important</w:t>
      </w:r>
      <w:r w:rsidR="00FA7937">
        <w:rPr>
          <w:rFonts w:ascii="Times" w:hAnsi="Times" w:cs="Times New Roman"/>
          <w:color w:val="auto"/>
          <w:sz w:val="29"/>
          <w:szCs w:val="29"/>
        </w:rPr>
        <w:t xml:space="preserve"> to get the word out abou</w:t>
      </w:r>
      <w:r w:rsidRPr="002B390F">
        <w:rPr>
          <w:rFonts w:ascii="Times" w:hAnsi="Times" w:cs="Times New Roman"/>
          <w:color w:val="auto"/>
          <w:sz w:val="29"/>
          <w:szCs w:val="29"/>
        </w:rPr>
        <w:t>t</w:t>
      </w:r>
      <w:r w:rsidR="00FA7937">
        <w:rPr>
          <w:rFonts w:ascii="Times" w:hAnsi="Times" w:cs="Times New Roman"/>
          <w:color w:val="auto"/>
          <w:sz w:val="29"/>
          <w:szCs w:val="29"/>
        </w:rPr>
        <w:t xml:space="preserve"> </w:t>
      </w:r>
      <w:r w:rsidRPr="002B390F">
        <w:rPr>
          <w:rFonts w:ascii="Times" w:hAnsi="Times" w:cs="Times New Roman"/>
          <w:color w:val="auto"/>
          <w:sz w:val="29"/>
          <w:szCs w:val="29"/>
        </w:rPr>
        <w:t>it.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 xml:space="preserve"> F Lopez provided an update on transportation for pride youth marching band (SDUSD paying for school buses).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S. Scappichio gave an update on sponsorships and development, and telecast of Pride by Univision.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J. Sanchez gave a volunteer update.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J. Rodriguez gave an update on the audit process, and flood damage cost update.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Entered executive session at 725 PM.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Exited executive session at 729 PM.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There was a discussion regarding the Rally and Parade.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There was a discussion regarding board roles at the Festival and Parade.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There was a discussion regarding the Board Float at SD Pride.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R. De Los Santos reviewed the Strategic Plan update.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S. Jester arrived at 7:36 PM.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There was a motion by the Strategic Planning Committee recommending the board approve the strategic plan update.  The motion carried 10/0/0.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R. De Los Santos reviewed the process for officer nominations in August, and nominations will be closed until the date of the election.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J. Carrillo made a mot</w:t>
      </w:r>
      <w:r>
        <w:rPr>
          <w:rFonts w:ascii="Times" w:hAnsi="Times" w:cs="Times New Roman"/>
          <w:color w:val="auto"/>
          <w:sz w:val="29"/>
          <w:szCs w:val="29"/>
        </w:rPr>
        <w:t>ion to waive the time pre-requis</w:t>
      </w:r>
      <w:r w:rsidRPr="002B390F">
        <w:rPr>
          <w:rFonts w:ascii="Times" w:hAnsi="Times" w:cs="Times New Roman"/>
          <w:color w:val="auto"/>
          <w:sz w:val="29"/>
          <w:szCs w:val="29"/>
        </w:rPr>
        <w:t>ite for nomination to Co-Chair for B. Granfield. Seconded by N. Agulto. Without obje</w:t>
      </w:r>
      <w:r>
        <w:rPr>
          <w:rFonts w:ascii="Times" w:hAnsi="Times" w:cs="Times New Roman"/>
          <w:color w:val="auto"/>
          <w:sz w:val="29"/>
          <w:szCs w:val="29"/>
        </w:rPr>
        <w:t>ction the motion carried 10/0/0</w:t>
      </w:r>
    </w:p>
    <w:p w:rsidR="002B390F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The board checked out.</w:t>
      </w:r>
    </w:p>
    <w:p w:rsidR="001F14E3" w:rsidRPr="002B390F" w:rsidRDefault="002B390F" w:rsidP="002B390F">
      <w:pPr>
        <w:spacing w:after="240"/>
        <w:rPr>
          <w:rFonts w:ascii="Times" w:hAnsi="Times" w:cs="Times New Roman"/>
          <w:color w:val="auto"/>
          <w:sz w:val="29"/>
          <w:szCs w:val="29"/>
        </w:rPr>
      </w:pPr>
      <w:r w:rsidRPr="002B390F">
        <w:rPr>
          <w:rFonts w:ascii="Times" w:hAnsi="Times" w:cs="Times New Roman"/>
          <w:color w:val="auto"/>
          <w:sz w:val="29"/>
          <w:szCs w:val="29"/>
        </w:rPr>
        <w:t>Meeting adjourned at 8:15 PM.</w:t>
      </w:r>
    </w:p>
    <w:p w:rsidR="001F14E3" w:rsidRDefault="009761F5">
      <w:pPr>
        <w:pStyle w:val="Heading1"/>
        <w:numPr>
          <w:ilvl w:val="0"/>
          <w:numId w:val="1"/>
        </w:numPr>
      </w:pPr>
      <w:bookmarkStart w:id="8" w:name="_1t3h5sf" w:colFirst="0" w:colLast="0"/>
      <w:bookmarkEnd w:id="8"/>
      <w:r>
        <w:t>Certification</w:t>
      </w:r>
    </w:p>
    <w:p w:rsidR="001F14E3" w:rsidRDefault="009761F5">
      <w:pPr>
        <w:pStyle w:val="Normal1"/>
        <w:ind w:left="360"/>
      </w:pPr>
      <w:r>
        <w:t xml:space="preserve">I certify that these are the true and correct minutes of the Board of Directors Meeting held on </w:t>
      </w:r>
      <w:r w:rsidR="00FA7937">
        <w:t>June 15</w:t>
      </w:r>
      <w:r>
        <w:t xml:space="preserve"> 2016.</w:t>
      </w:r>
    </w:p>
    <w:p w:rsidR="001F14E3" w:rsidRDefault="001F14E3" w:rsidP="002B390F">
      <w:pPr>
        <w:pStyle w:val="Normal1"/>
      </w:pPr>
    </w:p>
    <w:tbl>
      <w:tblPr>
        <w:tblStyle w:val="a3"/>
        <w:tblW w:w="97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1F14E3">
        <w:tc>
          <w:tcPr>
            <w:tcW w:w="4860" w:type="dxa"/>
          </w:tcPr>
          <w:p w:rsidR="001F14E3" w:rsidRDefault="001F14E3">
            <w:pPr>
              <w:pStyle w:val="Normal1"/>
            </w:pP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1F14E3" w:rsidRDefault="001F14E3">
            <w:pPr>
              <w:pStyle w:val="Normal1"/>
            </w:pPr>
          </w:p>
        </w:tc>
      </w:tr>
      <w:tr w:rsidR="001F14E3">
        <w:tc>
          <w:tcPr>
            <w:tcW w:w="4860" w:type="dxa"/>
          </w:tcPr>
          <w:p w:rsidR="001F14E3" w:rsidRDefault="001F14E3">
            <w:pPr>
              <w:pStyle w:val="Normal1"/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:rsidR="001F14E3" w:rsidRDefault="009761F5">
            <w:pPr>
              <w:pStyle w:val="Normal1"/>
            </w:pPr>
            <w:r>
              <w:rPr>
                <w:b/>
              </w:rPr>
              <w:t>Jaime Carrillo</w:t>
            </w:r>
          </w:p>
          <w:p w:rsidR="001F14E3" w:rsidRDefault="009761F5">
            <w:pPr>
              <w:pStyle w:val="Normal1"/>
            </w:pPr>
            <w:r>
              <w:t>Secretary of San Diego LGBT Pride</w:t>
            </w:r>
          </w:p>
        </w:tc>
      </w:tr>
    </w:tbl>
    <w:p w:rsidR="001F14E3" w:rsidRDefault="001F14E3">
      <w:pPr>
        <w:pStyle w:val="Normal1"/>
      </w:pPr>
    </w:p>
    <w:p w:rsidR="001F14E3" w:rsidRDefault="001F14E3">
      <w:pPr>
        <w:pStyle w:val="Normal1"/>
      </w:pPr>
    </w:p>
    <w:sectPr w:rsidR="001F14E3" w:rsidSect="001F14E3">
      <w:headerReference w:type="default" r:id="rId8"/>
      <w:footerReference w:type="default" r:id="rId9"/>
      <w:pgSz w:w="12240" w:h="15840"/>
      <w:pgMar w:top="1440" w:right="1440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22" w:rsidRDefault="00370722">
      <w:r>
        <w:separator/>
      </w:r>
    </w:p>
  </w:endnote>
  <w:endnote w:type="continuationSeparator" w:id="0">
    <w:p w:rsidR="00370722" w:rsidRDefault="0037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6C" w:rsidRDefault="00900C6C">
    <w:pPr>
      <w:pStyle w:val="Normal1"/>
      <w:tabs>
        <w:tab w:val="center" w:pos="4320"/>
        <w:tab w:val="right" w:pos="8640"/>
      </w:tabs>
    </w:pPr>
    <w:r>
      <w:rPr>
        <w:rFonts w:ascii="Times New Roman" w:eastAsia="Times New Roman" w:hAnsi="Times New Roman" w:cs="Times New Roman"/>
        <w:sz w:val="20"/>
        <w:szCs w:val="20"/>
      </w:rPr>
      <w:t>Information contained in this document is proprietary to San Diego LGBT Pride Inc. and should not be released outside of the organization without written permission of the organization.</w:t>
    </w:r>
  </w:p>
  <w:p w:rsidR="00900C6C" w:rsidRDefault="00900C6C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22" w:rsidRDefault="00370722">
      <w:r>
        <w:separator/>
      </w:r>
    </w:p>
  </w:footnote>
  <w:footnote w:type="continuationSeparator" w:id="0">
    <w:p w:rsidR="00370722" w:rsidRDefault="0037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6C" w:rsidRDefault="00900C6C">
    <w:pPr>
      <w:pStyle w:val="Normal1"/>
      <w:widowControl w:val="0"/>
      <w:spacing w:line="276" w:lineRule="auto"/>
    </w:pPr>
  </w:p>
  <w:tbl>
    <w:tblPr>
      <w:tblStyle w:val="a4"/>
      <w:tblW w:w="9558" w:type="dxa"/>
      <w:tblInd w:w="-1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348"/>
      <w:gridCol w:w="2557"/>
      <w:gridCol w:w="1184"/>
      <w:gridCol w:w="2469"/>
    </w:tblGrid>
    <w:tr w:rsidR="00900C6C">
      <w:tc>
        <w:tcPr>
          <w:tcW w:w="3348" w:type="dxa"/>
        </w:tcPr>
        <w:p w:rsidR="00900C6C" w:rsidRDefault="00900C6C">
          <w:pPr>
            <w:pStyle w:val="Normal1"/>
            <w:keepNext/>
            <w:spacing w:before="720"/>
          </w:pPr>
          <w:r>
            <w:rPr>
              <w:b/>
              <w:sz w:val="28"/>
              <w:szCs w:val="28"/>
            </w:rPr>
            <w:t>San Diego LGBT Pride</w:t>
          </w:r>
        </w:p>
      </w:tc>
      <w:tc>
        <w:tcPr>
          <w:tcW w:w="2557" w:type="dxa"/>
        </w:tcPr>
        <w:p w:rsidR="00900C6C" w:rsidRDefault="00900C6C">
          <w:pPr>
            <w:pStyle w:val="Normal1"/>
            <w:keepNext/>
            <w:spacing w:before="720"/>
          </w:pPr>
          <w:r>
            <w:t>DOC NUMBER:</w:t>
          </w:r>
        </w:p>
        <w:p w:rsidR="00900C6C" w:rsidRDefault="00900C6C" w:rsidP="002B390F">
          <w:pPr>
            <w:pStyle w:val="Normal1"/>
            <w:keepNext/>
            <w:tabs>
              <w:tab w:val="left" w:pos="1562"/>
            </w:tabs>
            <w:spacing w:before="60"/>
          </w:pPr>
          <w:r>
            <w:t>BOD-2016-6-15</w:t>
          </w:r>
        </w:p>
      </w:tc>
      <w:tc>
        <w:tcPr>
          <w:tcW w:w="1184" w:type="dxa"/>
        </w:tcPr>
        <w:p w:rsidR="00900C6C" w:rsidRDefault="00900C6C">
          <w:pPr>
            <w:pStyle w:val="Normal1"/>
            <w:keepNext/>
            <w:spacing w:before="720"/>
          </w:pPr>
          <w:r>
            <w:t>VER: 1</w:t>
          </w:r>
        </w:p>
      </w:tc>
      <w:tc>
        <w:tcPr>
          <w:tcW w:w="2469" w:type="dxa"/>
        </w:tcPr>
        <w:p w:rsidR="00900C6C" w:rsidRDefault="00900C6C">
          <w:pPr>
            <w:pStyle w:val="Normal1"/>
            <w:keepNext/>
            <w:spacing w:before="720"/>
          </w:pPr>
          <w:r>
            <w:t xml:space="preserve">Page  </w:t>
          </w:r>
          <w:r w:rsidR="00370722">
            <w:fldChar w:fldCharType="begin"/>
          </w:r>
          <w:r w:rsidR="00370722">
            <w:instrText>PAGE</w:instrText>
          </w:r>
          <w:r w:rsidR="00370722">
            <w:fldChar w:fldCharType="separate"/>
          </w:r>
          <w:r w:rsidR="00FA7937">
            <w:rPr>
              <w:noProof/>
            </w:rPr>
            <w:t>1</w:t>
          </w:r>
          <w:r w:rsidR="00370722">
            <w:rPr>
              <w:noProof/>
            </w:rPr>
            <w:fldChar w:fldCharType="end"/>
          </w:r>
          <w:r>
            <w:t xml:space="preserve"> of </w:t>
          </w:r>
          <w:r w:rsidR="00370722">
            <w:fldChar w:fldCharType="begin"/>
          </w:r>
          <w:r w:rsidR="00370722">
            <w:instrText>NUMPAGES</w:instrText>
          </w:r>
          <w:r w:rsidR="00370722">
            <w:fldChar w:fldCharType="separate"/>
          </w:r>
          <w:r w:rsidR="00FA7937">
            <w:rPr>
              <w:noProof/>
            </w:rPr>
            <w:t>6</w:t>
          </w:r>
          <w:r w:rsidR="00370722">
            <w:rPr>
              <w:noProof/>
            </w:rPr>
            <w:fldChar w:fldCharType="end"/>
          </w:r>
        </w:p>
        <w:p w:rsidR="00900C6C" w:rsidRDefault="00900C6C">
          <w:pPr>
            <w:pStyle w:val="Normal1"/>
            <w:keepNext/>
            <w:spacing w:before="60"/>
          </w:pPr>
        </w:p>
      </w:tc>
    </w:tr>
    <w:tr w:rsidR="00900C6C">
      <w:tc>
        <w:tcPr>
          <w:tcW w:w="9558" w:type="dxa"/>
          <w:gridSpan w:val="4"/>
        </w:tcPr>
        <w:p w:rsidR="00900C6C" w:rsidRDefault="00900C6C" w:rsidP="002B390F">
          <w:pPr>
            <w:pStyle w:val="Normal1"/>
            <w:keepNext/>
            <w:spacing w:before="720" w:after="60"/>
          </w:pPr>
          <w:r>
            <w:t>TITLE:  Minutes for the Board of Directors Meeting on June 15, 2016</w:t>
          </w:r>
        </w:p>
      </w:tc>
    </w:tr>
  </w:tbl>
  <w:p w:rsidR="00900C6C" w:rsidRDefault="00900C6C">
    <w:pPr>
      <w:pStyle w:val="Normal1"/>
      <w:tabs>
        <w:tab w:val="center" w:pos="4320"/>
        <w:tab w:val="right" w:pos="8640"/>
      </w:tabs>
    </w:pPr>
  </w:p>
  <w:p w:rsidR="00900C6C" w:rsidRDefault="00900C6C">
    <w:pPr>
      <w:pStyle w:val="Normal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E5A2C"/>
    <w:multiLevelType w:val="multilevel"/>
    <w:tmpl w:val="1EACFFA2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decimal"/>
      <w:lvlText w:val="%1.%2."/>
      <w:lvlJc w:val="left"/>
      <w:pPr>
        <w:ind w:left="1242" w:firstLine="810"/>
      </w:pPr>
    </w:lvl>
    <w:lvl w:ilvl="2">
      <w:start w:val="1"/>
      <w:numFmt w:val="decimal"/>
      <w:lvlText w:val="%1.%2.%3."/>
      <w:lvlJc w:val="left"/>
      <w:pPr>
        <w:ind w:left="2664" w:firstLine="2159"/>
      </w:pPr>
    </w:lvl>
    <w:lvl w:ilvl="3">
      <w:start w:val="1"/>
      <w:numFmt w:val="decimal"/>
      <w:lvlText w:val="%1.%2.%3.%4."/>
      <w:lvlJc w:val="left"/>
      <w:pPr>
        <w:ind w:left="3168" w:firstLine="2520"/>
      </w:pPr>
    </w:lvl>
    <w:lvl w:ilvl="4">
      <w:start w:val="1"/>
      <w:numFmt w:val="decimal"/>
      <w:lvlText w:val="%1.%2.%3.%4.%5."/>
      <w:lvlJc w:val="left"/>
      <w:pPr>
        <w:ind w:left="3672" w:firstLine="2880"/>
      </w:pPr>
    </w:lvl>
    <w:lvl w:ilvl="5">
      <w:start w:val="1"/>
      <w:numFmt w:val="decimal"/>
      <w:lvlText w:val="%1.%2.%3.%4.%5.%6."/>
      <w:lvlJc w:val="left"/>
      <w:pPr>
        <w:ind w:left="4176" w:firstLine="3240"/>
      </w:pPr>
    </w:lvl>
    <w:lvl w:ilvl="6">
      <w:start w:val="1"/>
      <w:numFmt w:val="decimal"/>
      <w:lvlText w:val="%1.%2.%3.%4.%5.%6.%7."/>
      <w:lvlJc w:val="left"/>
      <w:pPr>
        <w:ind w:left="4680" w:firstLine="3600"/>
      </w:pPr>
    </w:lvl>
    <w:lvl w:ilvl="7">
      <w:start w:val="1"/>
      <w:numFmt w:val="decimal"/>
      <w:lvlText w:val="%1.%2.%3.%4.%5.%6.%7.%8."/>
      <w:lvlJc w:val="left"/>
      <w:pPr>
        <w:ind w:left="5184" w:firstLine="3960"/>
      </w:pPr>
    </w:lvl>
    <w:lvl w:ilvl="8">
      <w:start w:val="1"/>
      <w:numFmt w:val="decimal"/>
      <w:lvlText w:val="%1.%2.%3.%4.%5.%6.%7.%8.%9."/>
      <w:lvlJc w:val="left"/>
      <w:pPr>
        <w:ind w:left="5760" w:firstLine="4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4E3"/>
    <w:rsid w:val="00070835"/>
    <w:rsid w:val="001F14E3"/>
    <w:rsid w:val="002B390F"/>
    <w:rsid w:val="00370722"/>
    <w:rsid w:val="003C4811"/>
    <w:rsid w:val="005625B6"/>
    <w:rsid w:val="00835445"/>
    <w:rsid w:val="008E5E41"/>
    <w:rsid w:val="008F0731"/>
    <w:rsid w:val="00900C6C"/>
    <w:rsid w:val="009761F5"/>
    <w:rsid w:val="009C1ED7"/>
    <w:rsid w:val="00B83960"/>
    <w:rsid w:val="00D66E4A"/>
    <w:rsid w:val="00FA4B56"/>
    <w:rsid w:val="00FA7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B0E7F"/>
  <w15:docId w15:val="{0FB1E3F1-D3E9-42D7-94DE-E7665CBD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70835"/>
  </w:style>
  <w:style w:type="paragraph" w:styleId="Heading1">
    <w:name w:val="heading 1"/>
    <w:basedOn w:val="Normal1"/>
    <w:next w:val="Normal1"/>
    <w:rsid w:val="001F14E3"/>
    <w:pPr>
      <w:keepNext/>
      <w:keepLines/>
      <w:ind w:left="360" w:hanging="360"/>
      <w:outlineLvl w:val="0"/>
    </w:pPr>
    <w:rPr>
      <w:b/>
    </w:rPr>
  </w:style>
  <w:style w:type="paragraph" w:styleId="Heading2">
    <w:name w:val="heading 2"/>
    <w:basedOn w:val="Normal1"/>
    <w:next w:val="Normal1"/>
    <w:rsid w:val="001F14E3"/>
    <w:pPr>
      <w:keepNext/>
      <w:keepLines/>
      <w:spacing w:before="240" w:after="60"/>
      <w:ind w:left="810" w:hanging="432"/>
      <w:outlineLvl w:val="1"/>
    </w:pPr>
    <w:rPr>
      <w:b/>
    </w:rPr>
  </w:style>
  <w:style w:type="paragraph" w:styleId="Heading3">
    <w:name w:val="heading 3"/>
    <w:basedOn w:val="Normal1"/>
    <w:next w:val="Normal1"/>
    <w:rsid w:val="001F14E3"/>
    <w:pPr>
      <w:keepNext/>
      <w:keepLines/>
      <w:spacing w:before="240" w:after="60"/>
      <w:ind w:left="1710" w:hanging="810"/>
      <w:outlineLvl w:val="2"/>
    </w:pPr>
    <w:rPr>
      <w:b/>
    </w:rPr>
  </w:style>
  <w:style w:type="paragraph" w:styleId="Heading4">
    <w:name w:val="heading 4"/>
    <w:basedOn w:val="Normal1"/>
    <w:next w:val="Normal1"/>
    <w:rsid w:val="001F14E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F14E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14E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14E3"/>
  </w:style>
  <w:style w:type="paragraph" w:styleId="Title">
    <w:name w:val="Title"/>
    <w:basedOn w:val="Normal1"/>
    <w:next w:val="Normal1"/>
    <w:rsid w:val="001F14E3"/>
    <w:pPr>
      <w:keepNext/>
      <w:keepLines/>
      <w:widowControl w:val="0"/>
      <w:spacing w:before="240" w:after="60"/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1"/>
    <w:next w:val="Normal1"/>
    <w:rsid w:val="001F14E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14E3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0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F14E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8E5E41"/>
    <w:pPr>
      <w:spacing w:beforeLines="1" w:afterLines="1"/>
    </w:pPr>
    <w:rPr>
      <w:rFonts w:ascii="Times" w:hAnsi="Times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5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E41"/>
  </w:style>
  <w:style w:type="paragraph" w:styleId="Footer">
    <w:name w:val="footer"/>
    <w:basedOn w:val="Normal"/>
    <w:link w:val="FooterChar"/>
    <w:uiPriority w:val="99"/>
    <w:semiHidden/>
    <w:unhideWhenUsed/>
    <w:rsid w:val="008E5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5113</Characters>
  <Application>Microsoft Office Word</Application>
  <DocSecurity>0</DocSecurity>
  <Lines>42</Lines>
  <Paragraphs>11</Paragraphs>
  <ScaleCrop>false</ScaleCrop>
  <Company>univerity of phionex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Villafuerte</cp:lastModifiedBy>
  <cp:revision>3</cp:revision>
  <dcterms:created xsi:type="dcterms:W3CDTF">2016-10-19T22:33:00Z</dcterms:created>
  <dcterms:modified xsi:type="dcterms:W3CDTF">2016-10-22T16:59:00Z</dcterms:modified>
</cp:coreProperties>
</file>